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027" w:rsidRPr="00470CF9" w:rsidRDefault="00470CF9" w:rsidP="00470CF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081260" cy="7334274"/>
            <wp:effectExtent l="0" t="0" r="0" b="0"/>
            <wp:docPr id="1" name="Рисунок 1" descr="C:\Users\CHip\Desktop\скан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скан5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260" cy="733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4027" w:rsidRPr="00486D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2C4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</w:t>
      </w:r>
      <w:r w:rsidR="002C4027" w:rsidRPr="00486D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="002C40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</w:t>
      </w:r>
    </w:p>
    <w:p w:rsidR="002C4027" w:rsidRDefault="002C4027" w:rsidP="002C402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</w:t>
      </w:r>
      <w:r w:rsidRPr="006E79E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абочая программа составлена  на  основе следующих нормативных документов:</w:t>
      </w:r>
    </w:p>
    <w:p w:rsidR="002C4027" w:rsidRDefault="002C4027" w:rsidP="002C40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4027" w:rsidRPr="00C451C9" w:rsidRDefault="002C4027" w:rsidP="002C40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C451C9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2C4027" w:rsidRDefault="002C4027" w:rsidP="002C40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51C9">
        <w:rPr>
          <w:rFonts w:ascii="Times New Roman" w:eastAsia="Calibri" w:hAnsi="Times New Roman" w:cs="Times New Roman"/>
          <w:color w:val="000000"/>
          <w:sz w:val="24"/>
          <w:szCs w:val="24"/>
        </w:rPr>
        <w:t>- Примерной программы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основного  общего образования по литературе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(Литература. </w:t>
      </w:r>
      <w:r>
        <w:rPr>
          <w:rFonts w:ascii="Times New Roman" w:eastAsia="Calibri" w:hAnsi="Times New Roman" w:cs="Times New Roman"/>
          <w:sz w:val="24"/>
          <w:szCs w:val="24"/>
        </w:rPr>
        <w:t xml:space="preserve">2010 г.). 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C4027" w:rsidRPr="00B50560" w:rsidRDefault="002C4027" w:rsidP="002C4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- Основной </w:t>
      </w:r>
      <w:r>
        <w:rPr>
          <w:rFonts w:ascii="Times New Roman" w:eastAsia="Calibri" w:hAnsi="Times New Roman" w:cs="Times New Roman"/>
          <w:sz w:val="24"/>
          <w:szCs w:val="24"/>
        </w:rPr>
        <w:t>образовательной программы основ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ного общего образования МБОУ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C451C9">
        <w:rPr>
          <w:rFonts w:ascii="Times New Roman" w:eastAsia="Calibri" w:hAnsi="Times New Roman" w:cs="Times New Roman"/>
          <w:sz w:val="24"/>
          <w:szCs w:val="24"/>
        </w:rPr>
        <w:t>;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- Учебного плана Муниципального бюджетного общеобразовательного учреждения </w:t>
      </w:r>
      <w:r>
        <w:rPr>
          <w:rFonts w:ascii="Times New Roman" w:eastAsia="Calibri" w:hAnsi="Times New Roman" w:cs="Times New Roman"/>
          <w:sz w:val="24"/>
          <w:szCs w:val="24"/>
        </w:rPr>
        <w:t>«Лебединская основная общеобразовательная школа»</w:t>
      </w:r>
      <w:r w:rsidRPr="00C451C9">
        <w:rPr>
          <w:rFonts w:ascii="Times New Roman" w:eastAsia="Calibri" w:hAnsi="Times New Roman" w:cs="Times New Roman"/>
          <w:sz w:val="24"/>
          <w:szCs w:val="24"/>
        </w:rPr>
        <w:t xml:space="preserve"> Алексеевского муниципального района Республики Татарстан на 2016 - 2017 учебный год (утвержденного решением педагогического совета Протокол №1. от 31 августа 2016года);</w:t>
      </w:r>
    </w:p>
    <w:p w:rsidR="002C4027" w:rsidRPr="00362DDE" w:rsidRDefault="002C4027" w:rsidP="002C402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общеобразовательных учреждений. Литература. 5-9 классы (Базовый уровень) под редакцией В.Я. Коровиной. Допущено Министерством образования и науки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РФ. Москва «Просвещение», 2008;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451C9">
        <w:rPr>
          <w:rFonts w:ascii="Times New Roman" w:eastAsia="Calibri" w:hAnsi="Times New Roman" w:cs="Times New Roman"/>
          <w:sz w:val="24"/>
          <w:szCs w:val="24"/>
        </w:rPr>
        <w:br/>
      </w:r>
      <w:r w:rsidRPr="00B50560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-  </w:t>
      </w:r>
      <w:r w:rsidRPr="00B5056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Учебно-методический комплект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«Литература. 7 класс»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05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  для общеобразовательных учреждений с прилож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ением  на электронном  носителе. В двух частях.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(А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В.Я.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Коровина.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651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651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Журавлев, В.И.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Коровин.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М.:  «Просвещение» </w:t>
      </w: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г.).</w:t>
      </w:r>
      <w:proofErr w:type="gramEnd"/>
    </w:p>
    <w:p w:rsidR="002C4027" w:rsidRDefault="002C4027" w:rsidP="002C40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027" w:rsidRPr="00287C30" w:rsidRDefault="002C4027" w:rsidP="002C402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87C3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Главными целями изучения предмета «Литература» являются:</w:t>
      </w:r>
    </w:p>
    <w:p w:rsidR="002C4027" w:rsidRPr="00AA5847" w:rsidRDefault="002C4027" w:rsidP="002C40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воспитание</w:t>
      </w:r>
      <w:r w:rsidRPr="00AA5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2C4027" w:rsidRPr="00AA5847" w:rsidRDefault="002C4027" w:rsidP="002C40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развитие </w:t>
      </w:r>
      <w:r w:rsidRPr="00AA5847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2C4027" w:rsidRPr="00AA5847" w:rsidRDefault="002C4027" w:rsidP="002C40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</w:t>
      </w:r>
      <w:r w:rsidRPr="00AA584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5847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C4027" w:rsidRPr="00AA5847" w:rsidRDefault="002C4027" w:rsidP="002C402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A584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овладение умениями</w:t>
      </w:r>
      <w:r w:rsidRPr="00AA584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языка.</w:t>
      </w:r>
    </w:p>
    <w:p w:rsidR="002C4027" w:rsidRDefault="002C4027" w:rsidP="002C402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C4027" w:rsidRPr="00AA584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58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организации учебной деятельности.</w:t>
      </w:r>
    </w:p>
    <w:p w:rsidR="002C4027" w:rsidRPr="00AA5847" w:rsidRDefault="002C4027" w:rsidP="00470CF9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58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Достижение указанных целей осуществляется в процессе </w:t>
      </w:r>
      <w:r w:rsidRPr="00AA5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следующих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C4027" w:rsidRPr="00AA5847" w:rsidRDefault="002C4027" w:rsidP="00470C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AA5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познавательных:</w:t>
      </w:r>
      <w:r w:rsidRPr="00AA5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обогащение духовно- нравственного опыта и расширение эстетического кругозора учащихся;</w:t>
      </w:r>
    </w:p>
    <w:p w:rsidR="002C4027" w:rsidRPr="00AA5847" w:rsidRDefault="002C4027" w:rsidP="00470C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практических: </w:t>
      </w:r>
      <w:r w:rsidRPr="00AA5847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грамотного читателя; умение отличать художественный текст от других типов текстов, целостное восприятие и понимание литературного произведения;</w:t>
      </w:r>
    </w:p>
    <w:p w:rsidR="002C4027" w:rsidRPr="00AA5847" w:rsidRDefault="002C4027" w:rsidP="00470C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5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эстетических</w:t>
      </w:r>
      <w:proofErr w:type="gramEnd"/>
      <w:r w:rsidRPr="00AA58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AA5847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становление нравственной, духовно свободной личности. </w:t>
      </w:r>
    </w:p>
    <w:p w:rsidR="002C4027" w:rsidRPr="00A81421" w:rsidRDefault="002C4027" w:rsidP="00470CF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240" w:lineRule="auto"/>
        <w:ind w:left="930" w:hanging="357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5847">
        <w:rPr>
          <w:rFonts w:ascii="Times New Roman" w:eastAsia="Times New Roman" w:hAnsi="Times New Roman" w:cs="Times New Roman"/>
          <w:sz w:val="24"/>
          <w:szCs w:val="24"/>
        </w:rPr>
        <w:t xml:space="preserve"> развитие способности формулировать и аргументированно отстаивать личностную позицию, связанную с нравственной проблематикой   произведения, а также совершенствования умений анализа и интерпретации художественного текста, предполагающих установление связей произведения с исторической эпохой, культурным контекстом, литературным окружением и судьбой писателя.</w:t>
      </w:r>
    </w:p>
    <w:p w:rsidR="002C402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70CF9" w:rsidRDefault="00470CF9" w:rsidP="002C40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2C4027" w:rsidRPr="00FB509C" w:rsidRDefault="002C4027" w:rsidP="002C40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bookmarkStart w:id="0" w:name="_GoBack"/>
      <w:bookmarkEnd w:id="0"/>
      <w:r w:rsidRPr="00FB509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Учебно–тематический план</w:t>
      </w:r>
      <w:r w:rsidRPr="00FB50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C4027" w:rsidRPr="004C55F8" w:rsidRDefault="002C4027" w:rsidP="002C402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2964" w:type="dxa"/>
        <w:jc w:val="center"/>
        <w:tblInd w:w="-3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76"/>
        <w:gridCol w:w="2288"/>
      </w:tblGrid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XVIII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XIX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C4027" w:rsidRPr="004C55F8" w:rsidTr="00256D35">
        <w:trPr>
          <w:jc w:val="center"/>
        </w:trPr>
        <w:tc>
          <w:tcPr>
            <w:tcW w:w="10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027" w:rsidRPr="00C10A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0A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</w:tr>
    </w:tbl>
    <w:p w:rsidR="002C402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2C4027" w:rsidRDefault="002C4027" w:rsidP="002C402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C4027" w:rsidRDefault="002C4027" w:rsidP="002C40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2C4027" w:rsidRPr="00FB509C" w:rsidRDefault="002C4027" w:rsidP="002C40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B509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уровню подготовки учащихся за курс 7 класса</w:t>
      </w:r>
    </w:p>
    <w:p w:rsidR="002C402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4027" w:rsidRPr="004C55F8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знать: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художественного произведения.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Событийную сторону (сюжет) и героев изученных произведений.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композиции изученного произведения.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признаки понятий: юмор, сатира, метафора, роды литературы.</w:t>
      </w:r>
    </w:p>
    <w:p w:rsidR="002C4027" w:rsidRPr="004C55F8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Учащиеся должны уметь: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в изучаемом произведении эпизоды, важные для характеристик действующих лиц.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элементов сюжета.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в тексте идейно-художественную роль изобразительно-выразительных средств языка.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Сопоставлять двух героев изучаемого произведения с целью выявления авторского отношения к ним.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эпические и лирические произведения.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устно или письменно эпическое произведение или отрывок из него.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устное и письменное сочинение-рассуждение по изучаемому произведению: развернутый ответ на вопрос и характеристику.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собственного устного или письменного высказывания.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 эпического произведения или отрывка из эпического произведения.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отзыв о самостоятельно прочитанном произведении.</w:t>
      </w:r>
    </w:p>
    <w:p w:rsidR="002C4027" w:rsidRPr="004C55F8" w:rsidRDefault="002C4027" w:rsidP="002C402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Пользоваться справочным аппаратом хрестоматии и прочитанных книг.  </w:t>
      </w:r>
    </w:p>
    <w:p w:rsidR="002C402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02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02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402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2DDE" w:rsidRDefault="00362DDE" w:rsidP="002C4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2C4027" w:rsidRPr="00406A79" w:rsidRDefault="002C4027" w:rsidP="002C40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03604">
        <w:rPr>
          <w:rFonts w:ascii="Times New Roman" w:eastAsia="Times New Roman" w:hAnsi="Times New Roman" w:cs="Times New Roman"/>
          <w:b/>
          <w:u w:val="single"/>
          <w:lang w:eastAsia="ru-RU"/>
        </w:rPr>
        <w:lastRenderedPageBreak/>
        <w:t>СОДЕРЖАНИЕ ТЕМ УЧЕБНОГО КУРСА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Введение. (1 ч)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Изображение человека как важнейшая идейно-нравственная проблема литературы.  Взаимосвязь характеров и обстоятельств в художественном произведении.  Труд писателя,  его позиция,  отношение к несовершенству мира и стремление к нравственному и эстетическому идеалу.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Устное народ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ное творчество.(5</w:t>
      </w: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Предания.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Поэтическая автобиография народа.  Устный рассказ об исторических событиях.  «Воцарение Ивана Грозного», «Сороки-Ведьмы», «Петр и плотник».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Былины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«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Вольга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Микула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Селянинович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».  Воплощение в былине нравственных свойств русского народа,  прославление мирного труда.  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Микула – носитель лучших человеческих качеств (трудолюбие, мастерство, чувство собственного достоинства, доброта, щедрость, физическая сила).</w:t>
      </w:r>
      <w:proofErr w:type="gramEnd"/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Новгородский цикл былин.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«Садко».  Своеобразие былины.  Поэтичность.  Тематическое различие Киевского и Новгородского циклов былин.  Своеобразие былинного стиха.  Собирание былин.  Собиратели.  (Для самостоятельного чтения).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«Калевала» - карело-финский мифологический эпос. Изображение жизни народа, его национальных традиций, обычаев, трудовых будней и праздников.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(Для внеклассного чтения).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Предание (развитие представлений).  Гипербола (развитие представлений).  Былина. Руны.  Мифологический эпос (начальные представления).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Пословицы и поговорки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Народная мудрость пословиц и поговорок.  Выражение в них народного языка.  Сборники пословиц.  Собиратели пословиц. Меткость и точность языка.  Краткость и выразительность.  Прямой и переносный смысл пословиц.  Пословицы народов мира.  Сходство и различия пословиц разных стран мира на одну тему (эпитеты, сравнения, метафоры).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Героический эпос, афористические жанры фольклора.  Пословицы, поговорки (развитие представлений).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Из древнерусской литературы. (3 ч) 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Нравственные заветы Древней Руси.  Внимание к личности, гимн любви и верности. «Поучение» Владимира Мономаха (отрывок), «Повесть о Петре и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Февронии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Муромских».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Поучение (начальные представления).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«Повесть временных лет». Отрывок «О пользе книг».  Формирование традиции уважительного отношения к книге.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Летопись (развитие представлений).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 русской литературы 18 века.   (2 ч)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Михаил Васильевич Ломоносов.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Краткий рассказ об ученом и поэте.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«К статуе Петра Великого», «Ода на день восшествия на Всероссийский престол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ея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Величества государыни Императрицы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Елисаветы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Петровны 1747 года» (отрывок).  Уверенность Ломоносова в будущем русской науки и ее творцов.  Патриотизм.  Призыв к миру.  Признание труда, деяний на благо Родины важнейшей чертой гражданина.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Ода (начальные представления).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Гавриил Романович Державин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Краткий рассказ о поэте «Река времен в своем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стремленьи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...», «На птичку...», «Признание».  Размышления о смысле жизни, о судьбе.  Утверждение необходимости свободы творчества.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русской литературы 19 века. (31</w:t>
      </w: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Александр Сергеевич Пушкин.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Краткий рассказ о писателе.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«Медный всадник» (вступление «На берегу пустынных волн...»), «Полтава», «Песнь о вещем Олеге».  Интерес Пушкина к истории России. Прославление мужества и отваги русских солдат.  Выражение чувства любви к Родине.   Авторское отношение к героям.  Летописный источник «Песни о вещем Олеге».  Особенности композиции.  Своеобразие языка.  Смысл сопоставления Олега и волхва.  Художественное воспроизведение быта и нравов Древней Руси.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Баллада (развитие понятия).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         «Борис Годунов» (сцена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Чудовом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монастыре).  Образ летописца как образ древнерусского писателя.  Монолог Пимена: размышления о труде летописца как о нравственном подвиге.  Истина как цель летописного повествования и как завет будущим поколениям.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«Станционный смотритель». Изображение «маленького человека», его положение в обществе. Пробуждение человеческого достоинства и чувства протеста.  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Трагическое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гуманистическое в повести.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Повесть (развитие представлений).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Михаил Юрьевич Лермонтов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Краткий рассказ о поэте.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Песня про царя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Ивана Васильевича, молодого опричника и удалого купца Калашникова». Поэма об историческом прошлом Руси.  Картины быта 16 века, их значение для понимания характеров и идеи поэмы.  Смысл столкновения Калашникова с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Кирибеевичем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Иваном Грозным.  Защита Калашниковым человеческого достоинства, его готовность стоять за правду до конца.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Особенности сюжета поэмы.  Авторское отношение к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изображаемому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Связь поэмы с произведениями устного народного творчества.  Оценка  героев с позиций народа.  Образы гусляров.  Язык и стих поэмы.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«Молитва»,  «Ангел»,  «Когда волнуется желтеющая нива...».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Стихотворение «Ангел» как воспоминание об идеальной гармонии, о «небесных» звуках, оставшихся в памяти души, переживание блаженства, полноты жизненных сил,  связанное с красотой природы и ее проявлений.  «Молитва» («В минуту жизни трудную...») – готовность ринуться навстречу знакомым гармоничным звукам, символизирующим ожидаемое счастье на земле.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Фольклоризм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литературы (развитие представлений).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         Николай Васильевич Гоголь.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Краткий рассказ о писателе.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«Тарас Бульба».  Прославление боевого товарищества,  осуждение предательства.  Героизм и самоотверженность Тараса и его товарищей-запорожцев в борьбе за освобождение родной земли.  Противопоставление Остапа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Андрию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, смысл этого противопоставления.  Патриотический пафос повести.  Особенности изображения людей и природы в повести.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Историческая и фольклорная основа произведения.  Роды литературы: эпос (развитие понятия).  Литературный герой (развитие понятия).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         Иван Сергеевич Тургенев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Краткий рассказ о писателе.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«Бирюк».  Изображение быта крестьян, авторское отношение к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бесправным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обездоленным.  Мастерство в изображении пейзажа.  Художественные особенности рассказа.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Стихотворения в прозе.  «Русский язык». Тургенев о богатстве и красоте русского языка.  Родной язык как духовная опора человека. «Близнецы», «Два богача». Нравственность и человеческие взаимоотношения.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Теория литературы. Стихотворения в прозе. 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Николай Алексеевич Некрасов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Краткий рассказ о писателе.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«Русские женщины» («Княгиня Трубецкая»). Историческая основа поэмы.  Величие духа женщин, отправившихся вслед за осужденными мужьями в Сибирь.  Художественные особенности исторических поэм Некрасова.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«Размышления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парадного подъезда».  Боль поэта за судьбу народа.  Своеобразие некрасовской музы (для чтения и обсуждения).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Поэма (развитие понятия). Трехсложные размеры стиха (развитие понятия).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Алексей Константинович Толстой.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Слово о поэте.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Исторические баллады «Василий Шибанов» и «Михайло Репнин». Воспроизведение исторического колорита эпохи.  Правда и вымысел. Тема древнерусского «рыцарства», противостоящего самовластию.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Смех сквозь слезы, или «Уроки Щедрина».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Михаил </w:t>
      </w:r>
      <w:proofErr w:type="spellStart"/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Евграфович</w:t>
      </w:r>
      <w:proofErr w:type="spellEnd"/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Салтыков-Щедрин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Краткий рассказ о писателе.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«Повесть о том, как один мужик двух генералов прокормил».  Нравственные пороки общества.  Паразитизм генералов, трудолюбие и сметливость мужика.  Осуждение покорности мужика.  Сатира в «Повести...»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«Дикий помещик», «Премудрый пекарь».  Для самостоятельного чтения.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        Теория литературы.  Гротеск (начальные представления).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Лев Николаевич Толстой.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Краткий рассказ о писателе.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«Детство». Главы из повести: «Классы», «Наталья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Савишна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», «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Maman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» и другие.  Взаимоотношения детей и взрослых.  Проявления чувств героя, беспощадность к себе, анализ собственных поступков.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Автобиографическое художественное произведение (развитие понятия). Герой-повествователь (развитие понятия).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.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Смешное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грустное рядом, или «Уроки А.П.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Чехова».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Антон Павлович Чехов.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Краткий рассказ о писателе.  «Хамелеон». Живая картина нравов.  Осмеяние трусости и угодничества.  Смысл названия рассказа.  «Говорящие фамилии» как средство юмористической характеристики.  «Злоумышленник», «Размазня». Многогранность комического в рассказах А.П.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Чехова (для чтения и обсуждения).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Сатира и юмор как формы комического (развитие представлений).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«Край ты мой, родимый край!». 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Стихотворения русских поэтов 19 века о родной природе.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В.Жуковский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«Приход весны»; 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И.Бунин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«Родина»; 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А.К.Толстой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«Край ты  мой, родимый край...», «Благовест».  Поэтическое изображение родной природы и выражение авторского настроения, миросозерцания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Иван Алексеевич Бунин. Краткий рассказ о писателе. «Цифры». Воспитание детей в семье.  Герой рассказа: сложность взаимопонимания детей и взрослых.  «Лапти». Душевное богатство простого крестьянина.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русской литературы 20 века. (21</w:t>
      </w: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Максим Горький.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Краткий рассказ о писателе. «Детство». Автобиографический характер повести.  Изображение «свинцовых мерзостей жизни».  Дед Каширин.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«Яркое, здоровое, творческое в русской жизни» (Алеша, бабушка, Цыганок, Хорошее Дело).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Изображение быта и характеров.  Вера в творческие силы народа.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«Старуха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Изергиль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». («Легенда о Данко»).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Теория литературы. Понятие о теме и идее произведения (начальные представления).  Портрет как средство характеристики героев.         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Леонид Николаевич Андреев.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Краткий рассказ о писателе.  «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Кусака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».  Чувство сострадания к братьям нашим меньшим, бессердечие героев.  Гуманистический пафос произведения.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Владимир Владимирович Маяковский.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Краткий рассказ о писателе. «Необычайное приключение, бывшее с Владимиром Маяковским летом на даче». Мысли автора о роли поэзии в жизни человека и общества.  Своеобразие стихотворного ритма, словотворчество Маяковского.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«Хорошее отношение к лошадям».  Два взгляда на мир: безразличие, бессердечие мещанина и гуманизм, доброта, сострадание лирического героя стихотворения.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Лирический герой (начальные представления).  Обогащение знаний о ритме и рифме.  Тоническое стихосложение (начальные представления).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Андрей Платонович Платонов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Краткий рассказ о писателе.  «Юшка».  Главный герой произведения,  его непохожесть на окружающих людей, душевная щедрость.  Любовь и ненависть окружающих героя людей.  Юшка – незаметный герой с большим сердцем.  Осознание необходимости сострадания и уважения к человеку.  Неповторимость и ценность каждой человеческой личности.  «В прекрасном и яростном мире». Труд как нравственное содержание человеческой жизни.  Идеи доброты, взаимопонимания, жизни для других.  Своеобразие языка прозы Платонова (для самостоятельного чтения).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Борис Леонидович Пастернак.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Слово о поэте.  «Июль», «Никого не будет в доме...».  Картины   природы, преображенные поэтическим зрением Пастернака.  Сравнения и метафоры в художественном мире поэта.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Александр </w:t>
      </w:r>
      <w:proofErr w:type="spellStart"/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Трифонович</w:t>
      </w:r>
      <w:proofErr w:type="spellEnd"/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Твардовский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Краткий рассказ о поэте.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«Снега потемнеют синие...», «Июль – макушка лета...», «На дне моей жизни...». Размышления поэта о взаимосвязи человека и природы, о неразделимости судьбы человека и народа.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Лирический герой (развитие понятия)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Федор Александрович Абрамов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Краткий рассказ о писателе.  «О чем плачут лошади».  Эстетические и нравственно-экологические проблемы, поднятые в рассказе.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Литературные традиции.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Евгений Иванович Носов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 Краткий рассказ о писателе. «Кукла», «Живое пламя».  Сила внутренней, духовной красоты человека.  Протест против равнодушия,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бездуховности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безразличного отношения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окружающими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людям, природе.  Осознание огромной роли прекрасного в душе человека, в окружающей природе.  Взаимосвязь природы и человека.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Юрий Павлович Казаков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Краткий рассказ о писателе.  «Тихое утро».  Взаимоотношения детей, взаимопомощь, взаимовыручка.  Особенности характера героев – сельского и городского мальчиков, понимание окружающей природы.  Подвиг мальчика и радость от собственного доброго поступка.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Стихотворения о Родине, родной природе, собственно восприятии окружающего (В.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Брюс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, С.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Есенин, Н.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Заболоцкий, Н.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Рубцов).  Человек и природа.  Выражение душевных настроений, состояний человека через описание картин природы.  Общее и индивидуальное в восприятии родной природы русскими поэтами.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   «Земля родная» 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Дмитрий Сергеевич Лихачев</w:t>
      </w:r>
      <w:proofErr w:type="gramStart"/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.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 (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лавы из книги). Духовное напутствие молодежи.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Публицистика (развитие представлений). Мемуары как публицистический жанр (начальные представления).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Уроки мужества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Интервью с поэтом – участником Великой Отечественной войны.  Героизм, патриотизм, самоотверженность, трудности и радости грозных лет войны в стихотворениях поэтов – участников войны: А.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Ахматовой, К.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Симонова, А.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Твардовского, А.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Суркова, Н.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Тихонова  и других.  Ритмы и образы  военной лирики.</w:t>
      </w:r>
    </w:p>
    <w:p w:rsidR="002C4027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Публицистика.  Интервью как жанр публици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стики (начальные представления)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Писатели улыбаются, или Смех Михаила Зощенко.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       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Михаил Зощенко.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 Слово о писателе.  Рассказ «Беда».  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Смешное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грустное в рассказах писателя.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«Тихая моя родина…»</w:t>
      </w:r>
      <w:proofErr w:type="gramStart"/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тихи разных поэтов о родной природе.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Песни на слова русских поэтов 20 века.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А.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Вертинский. «Доченьки», И.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Гофф. «Русское поле», Окуджава. «По смоленской дороге...».  Лирические размышления о жизни, быстро текущем времени.  Светлая грусть переживаний.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Из литературы народов России.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Расул Гамзатов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 Краткий рассказ о дагестанском поэте.  «Опять за спиною родная земля...», «Я вновь пришел сюда и сам не верю...» (из цикла «Восьмистишия»), «О моей Родине».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Возвращение к истокам, основам жизни.  Осмысление зрелости собственного возраста, зрелости общества, дружеского расположения к окружающим людям разных национальностей.  Особенности художественной образности дагестанского поэта.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Из зарубежной литературы. (6 ч)+повторение (1 ч)+резерв (1 ч)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         Роберт Бернс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Особенности творчества.  </w:t>
      </w:r>
      <w:r w:rsidRPr="00406A7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«Честная бедность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».  Представления народа о справедливости и честности.  Народнопоэтический характер произведения.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Джордж Гордон Байрон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. «Ты кончил жизни путь, герой!». Гимн герою, павшему в борьбе за свободу Родины.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Японские хокку (трехстишия).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Изображение жизни природы и жизни человека в их нерасторжимом единстве на фоне круговорота времен года.  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Поэтическая картина, нарисованная одном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двумя штрихами.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Хайям. Цикл «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Рубаийат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» (три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рубаи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выбору).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Теория литературы.  Особенности жанра хокку (хайку).</w:t>
      </w:r>
    </w:p>
    <w:p w:rsidR="002C4027" w:rsidRPr="00406A79" w:rsidRDefault="002C4027" w:rsidP="002C402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        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О.</w:t>
      </w:r>
      <w:r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Генри.</w:t>
      </w: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«Дары волхвов».  Сила любви и преданности. Жертвенность во имя любви.  </w:t>
      </w:r>
      <w:proofErr w:type="gram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Смешное</w:t>
      </w:r>
      <w:proofErr w:type="gram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возвышенное в рассказе.</w:t>
      </w:r>
    </w:p>
    <w:p w:rsidR="002C4027" w:rsidRDefault="002C4027" w:rsidP="00362D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         </w:t>
      </w:r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Рей Дуглас </w:t>
      </w:r>
      <w:proofErr w:type="spellStart"/>
      <w:r w:rsidRPr="00406A79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Брэдбери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«Каникулы».  Фантастические рассказы Рея </w:t>
      </w:r>
      <w:proofErr w:type="spellStart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>Брэдбери</w:t>
      </w:r>
      <w:proofErr w:type="spellEnd"/>
      <w:r w:rsidRPr="00406A7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выражение стремления уберечь людей от зла и опасности на земле. </w:t>
      </w:r>
      <w:r w:rsidR="00362DDE">
        <w:rPr>
          <w:rFonts w:ascii="Times New Roman" w:eastAsia="Calibri" w:hAnsi="Times New Roman" w:cs="Times New Roman"/>
          <w:sz w:val="24"/>
          <w:szCs w:val="24"/>
          <w:lang w:eastAsia="ru-RU"/>
        </w:rPr>
        <w:t> Мечта о чудесной победе добра.</w:t>
      </w:r>
    </w:p>
    <w:p w:rsidR="00362DDE" w:rsidRPr="00362DDE" w:rsidRDefault="00362DDE" w:rsidP="00362DD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C4027" w:rsidRPr="00FB509C" w:rsidRDefault="002C4027" w:rsidP="002C402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87C3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Календарно-тематическое планирование</w:t>
      </w:r>
    </w:p>
    <w:p w:rsidR="002C4027" w:rsidRPr="00AA5847" w:rsidRDefault="002C4027" w:rsidP="002C402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6019" w:type="dxa"/>
        <w:tblInd w:w="-24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5812"/>
        <w:gridCol w:w="8221"/>
        <w:gridCol w:w="709"/>
        <w:gridCol w:w="709"/>
      </w:tblGrid>
      <w:tr w:rsidR="002C4027" w:rsidRPr="000F4E53" w:rsidTr="00362DDE">
        <w:trPr>
          <w:trHeight w:val="5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4027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0F4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4027" w:rsidRPr="00963CA4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Ур-а</w:t>
            </w:r>
            <w:proofErr w:type="gramEnd"/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0F4E53">
              <w:rPr>
                <w:rFonts w:ascii="Times New Roman" w:eastAsia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E53">
              <w:rPr>
                <w:rFonts w:ascii="Times New Roman" w:eastAsia="Times New Roman" w:hAnsi="Times New Roman" w:cs="Times New Roman"/>
                <w:sz w:val="28"/>
                <w:szCs w:val="28"/>
              </w:rPr>
              <w:t>Вид учебной деятельности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  <w:r w:rsidRPr="000F4E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F4E5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</w:p>
        </w:tc>
      </w:tr>
      <w:tr w:rsidR="002C4027" w:rsidRPr="000F4E53" w:rsidTr="00362DDE">
        <w:trPr>
          <w:trHeight w:val="21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Читайте не торопясь…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Устное народное творчество. Предания.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4148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ыразительное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чтение, беседа, работа </w:t>
            </w:r>
            <w:r w:rsidRPr="00E2176B">
              <w:rPr>
                <w:rFonts w:ascii="Times New Roman" w:eastAsia="Calibri" w:hAnsi="Times New Roman" w:cs="Times New Roman"/>
                <w:sz w:val="24"/>
                <w:szCs w:val="24"/>
              </w:rPr>
              <w:t>с учебником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Знать особенности </w:t>
            </w: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редания как жанра фольклора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былине.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E2176B" w:rsidRDefault="002C4027" w:rsidP="00256D35">
            <w:pPr>
              <w:shd w:val="clear" w:color="auto" w:fill="FFFFFF"/>
              <w:spacing w:after="0" w:line="240" w:lineRule="auto"/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2176B">
              <w:rPr>
                <w:rFonts w:eastAsiaTheme="minorEastAsia"/>
                <w:lang w:eastAsia="ru-RU"/>
              </w:rPr>
              <w:t xml:space="preserve"> </w:t>
            </w:r>
            <w:r w:rsidRPr="00E21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 прочитанного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текста</w:t>
            </w:r>
            <w:r>
              <w:t xml:space="preserve">, </w:t>
            </w:r>
            <w:r w:rsidR="0036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пересказ.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былины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176B"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Фронтальный и индивидуальный опрос.</w:t>
            </w:r>
            <w:r>
              <w:t xml:space="preserve"> </w:t>
            </w:r>
            <w:r w:rsidRPr="00E2176B">
              <w:rPr>
                <w:rFonts w:ascii="Times New Roman" w:eastAsia="Calibri" w:hAnsi="Times New Roman" w:cs="Times New Roman"/>
                <w:sz w:val="24"/>
                <w:szCs w:val="24"/>
              </w:rPr>
              <w:t>Анализ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былины</w:t>
            </w:r>
            <w:r w:rsidRPr="00E2176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Киевский цикл былин.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«Илья Муромец и Солове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й-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разбойник». Новгородский цикл былин. «Садко».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Запись тезисов в тетрадях. </w:t>
            </w:r>
            <w:r w:rsidRPr="00E217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Выступления учащихся с сообщениями. 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текста, осмысление сюжета,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нравственных проблем.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алевала» -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карело-финский мифологический эпос. Кузнец и ведьма как представители светлого и тёмного миров карело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финских эпических песен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Викторина, выразительное чтение эпизода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E217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содержанию прочитанного</w:t>
            </w:r>
            <w:r>
              <w:t xml:space="preserve">, </w:t>
            </w:r>
            <w:r w:rsidRPr="00A95A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героев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давать оценку их поступкам.</w:t>
            </w:r>
            <w:r w:rsidRPr="004C5F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C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собственные суждения, выявлять нравственные проблемы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46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Р. р. Сочинение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«Художественные особенности русских былин»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Творческая работа.  </w:t>
            </w:r>
            <w:r w:rsidRPr="004C5FF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письменной монологической речи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. Уметь давать оценку посту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пкам героев. Выражать собственные суждения.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пословиц на</w:t>
            </w:r>
            <w:r w:rsidRPr="00A95AFF">
              <w:rPr>
                <w:rFonts w:ascii="Times New Roman" w:eastAsia="Calibri" w:hAnsi="Times New Roman" w:cs="Times New Roman"/>
                <w:sz w:val="24"/>
                <w:szCs w:val="24"/>
              </w:rPr>
              <w:t>изус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ть, з</w:t>
            </w:r>
            <w:r w:rsidRPr="00A95A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их </w:t>
            </w:r>
            <w:r w:rsidRPr="00A95AFF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FB509C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Древнерусская литература. «Повесть временных лет». Из «Поучения» Владимира Мономаха.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238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чтение, ответы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A53238">
              <w:rPr>
                <w:rFonts w:ascii="Times New Roman" w:eastAsia="Calibri" w:hAnsi="Times New Roman" w:cs="Times New Roman"/>
                <w:sz w:val="24"/>
                <w:szCs w:val="24"/>
              </w:rPr>
              <w:t>Знать понятие о древнер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усской литературе, её специфике. Самостоятельный поиск ответа на вопросы.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«Повесть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Фольклорные мотивы.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2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текста,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>смысление сюжета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53238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анализировать текст, сравнивать героев, выявлять авторскую </w:t>
            </w:r>
            <w:r w:rsidRPr="00A53238">
              <w:rPr>
                <w:rFonts w:ascii="Times New Roman" w:eastAsia="Calibri" w:hAnsi="Times New Roman" w:cs="Times New Roman"/>
                <w:sz w:val="24"/>
                <w:szCs w:val="24"/>
              </w:rPr>
              <w:t>позицию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 любви и верности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«Повести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чтение, беседа по содержанию прочитанного текста </w:t>
            </w: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умения выделять </w:t>
            </w: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главное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прочитанном тексте.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М.В.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наизусть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</w:t>
            </w:r>
            <w:r w:rsidRPr="004C5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художественные тропы, фигуры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Г.Р.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5FF0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х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удожественные тропы и фигуры, </w:t>
            </w:r>
            <w:r w:rsidRPr="004C5FF0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используемые в произведении.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Пушкина.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«Медный всадник» (Отрывок)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C31BD0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эпизодов, объяснять авторское отношение к героям</w:t>
            </w:r>
          </w:p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суждения, выявлять нравственные проблемы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«Песнь о вещем Олеге».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 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Анализ эпизодов произведения.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 «Борис Годунов»: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сцена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Чудовом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монастыре.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Уметь давать оценку поступкам героев.</w:t>
            </w:r>
            <w:r>
              <w:t xml:space="preserve"> 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Анализ эпизодов произведения.</w:t>
            </w:r>
            <w:r>
              <w:t xml:space="preserve"> 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Выразительное чтение.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Уметь объяснять роль художеств-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ных</w:t>
            </w:r>
            <w:proofErr w:type="spellEnd"/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приёмов.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Пушкин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«Станционный смотритель»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32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Пересказ текста,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эпизода.</w:t>
            </w:r>
            <w:r w:rsidRPr="00576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Самостоятельный поиск ответа на вопр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 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Песня про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царя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опричн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ика и удалого купца Калашникова.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C31BD0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эпизодов, объяснять авторское отношение к героям</w:t>
            </w:r>
          </w:p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суждения, выявлять нравственные проблемы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Лермонтова: «Когда волнуется желтеющая нива…», «Молитва», «Ангел»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сюжета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наизуст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ь, развивать </w:t>
            </w:r>
            <w:r>
              <w:t xml:space="preserve"> </w:t>
            </w:r>
            <w:r w:rsidRPr="00AA17F9">
              <w:rPr>
                <w:rFonts w:ascii="Times New Roman" w:eastAsia="Calibri" w:hAnsi="Times New Roman" w:cs="Times New Roman"/>
                <w:sz w:val="24"/>
                <w:szCs w:val="24"/>
              </w:rPr>
              <w:t>навыки анализа поэтического текста, навыки выразительного чтения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Подготовка к сочинению «История России в произведениях А.С.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 и М.Ю.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C31BD0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эпизодов, объяснять авторское отношение к героям</w:t>
            </w:r>
          </w:p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суждения, выявлять нравственные проблемы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 Сочинение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«История России в произведениях</w:t>
            </w: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А.С.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Пушкина и М.Ю.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Лермонтова»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Развитие навыков письменной моно</w:t>
            </w:r>
            <w:r w:rsidRPr="00AA17F9">
              <w:rPr>
                <w:rFonts w:ascii="Times New Roman" w:eastAsia="Calibri" w:hAnsi="Times New Roman" w:cs="Times New Roman"/>
                <w:sz w:val="24"/>
                <w:szCs w:val="24"/>
              </w:rPr>
              <w:t>логической речи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895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творческих </w:t>
            </w:r>
            <w:r w:rsidRPr="0089593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способностей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собственного отношения</w:t>
            </w:r>
            <w:r w:rsidRPr="00600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персонажам.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Гоголь. «Тарас Бульба». Эпоха и герои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эпизодов.</w:t>
            </w:r>
            <w:r w:rsidRPr="00AA1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исторической основы</w:t>
            </w:r>
            <w:r w:rsidRPr="00AA17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вести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Товарищество и братство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повести Гоголя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«Тарас Б.»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Уметь давать оценку поступкам героев.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рассказ о Тара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се Бульбе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повести Гоголя «Тарас Бульба».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C31BD0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эпизодов, объяснять авторское отношение к героям</w:t>
            </w:r>
          </w:p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суждения, выявлять нравственные проблемы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повести Гоголя «Тарас Бульба».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17F9">
              <w:rPr>
                <w:rFonts w:ascii="Times New Roman" w:eastAsia="Calibri" w:hAnsi="Times New Roman" w:cs="Times New Roman"/>
                <w:sz w:val="24"/>
                <w:szCs w:val="24"/>
              </w:rPr>
              <w:t>Знать взгляды, идеалы народа, отражённые в повести, нравственную красоту и силу героев; навыки анализа текста, характеристики героев.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р. Сочинение  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Гоголя «Тарас Бульба».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работа. Выражение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 мыслей, отношения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героям.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И.С.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Тургенева «Бирюк»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 навыки анализа проза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ического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Анали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отдельных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эпиз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Герой рассказа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Тургенева «Бирюк»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Знать понятие «речевая характеристи</w:t>
            </w:r>
            <w:r w:rsidRPr="00107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ка» Уметь составлять </w:t>
            </w:r>
            <w:proofErr w:type="spellStart"/>
            <w:r w:rsidRPr="001074BE">
              <w:rPr>
                <w:rFonts w:ascii="Times New Roman" w:eastAsia="Calibri" w:hAnsi="Times New Roman" w:cs="Times New Roman"/>
                <w:sz w:val="24"/>
                <w:szCs w:val="24"/>
              </w:rPr>
              <w:t>хар</w:t>
            </w:r>
            <w:proofErr w:type="spellEnd"/>
            <w:r w:rsidRPr="001074BE">
              <w:rPr>
                <w:rFonts w:ascii="Times New Roman" w:eastAsia="Calibri" w:hAnsi="Times New Roman" w:cs="Times New Roman"/>
                <w:sz w:val="24"/>
                <w:szCs w:val="24"/>
              </w:rPr>
              <w:t>-ку героев.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 Стихотворения в прозе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«Русский язык», «Близнецы», «Два богача»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наизусть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сюжета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t xml:space="preserve"> </w:t>
            </w:r>
            <w:proofErr w:type="gramStart"/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азвивать  навыки анализа поэтического текста, навыки выразительного чтения.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 Жизнь и творчество писателя. Историческая основа поэмы «Русские женщины».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C31BD0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нализ отдельных эпизодов, объяснять авторское отношение к героям</w:t>
            </w:r>
          </w:p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суждения, выявлять нравственные проблемы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композиция, герои поэмы 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 «Русские женщины»</w:t>
            </w:r>
            <w:r w:rsidR="0036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Знать особенност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жанра, компо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зиции поэмы, развивать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навыки выразительного чтения, </w:t>
            </w:r>
            <w:r w:rsidRPr="00157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анализа тек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выявлять нравственные проблемы.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 Н.А.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Некрасова «Размышление у парадного подъезда»,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«Вчерашний день часу в шест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наизусть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4C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>Знать идею стихотворений, их пафос, особенности лирического героя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t xml:space="preserve"> </w:t>
            </w:r>
            <w:r w:rsidRPr="004856FF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4C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 анализа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А.К.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 «Василий Шибанов», «Князь Михайло Репнин»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понятия историческая бал</w:t>
            </w:r>
            <w:r w:rsidRPr="004856FF">
              <w:rPr>
                <w:rFonts w:ascii="Times New Roman" w:eastAsia="Calibri" w:hAnsi="Times New Roman" w:cs="Times New Roman"/>
                <w:sz w:val="24"/>
                <w:szCs w:val="24"/>
              </w:rPr>
              <w:t>лада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4856FF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эпизодов, объясня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ть авторское отношение к героям. Выражать собственные мысли.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Салтыков-Щедрин и его сказки. «Повесть о том, как один мужик двух генералов прокормил»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Уметь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давать оценку поступкам героев</w:t>
            </w:r>
            <w:r w:rsidRPr="004856FF">
              <w:rPr>
                <w:rFonts w:ascii="Times New Roman" w:eastAsia="Calibri" w:hAnsi="Times New Roman" w:cs="Times New Roman"/>
                <w:sz w:val="24"/>
                <w:szCs w:val="24"/>
              </w:rPr>
              <w:t>, развивать навыки анализа текста, выявлять нравственные проблемы.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«Повести о том, как один мужик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двух генералов прокормил»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Развивать </w:t>
            </w:r>
            <w:r w:rsidRPr="004856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навыки характерист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ики героев, знать роль и значение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ственных</w:t>
            </w:r>
            <w:proofErr w:type="spellEnd"/>
            <w:r w:rsidRPr="004856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приёмов, иносказательный  смысл произведения, его идею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 «Дикий помещик»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018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пересказа и анализа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давать оценку героям.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Толстой. «Детство».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детей и взр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ослых.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D10932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>Анал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 отдельных эпизодов, объяснение авторского отношения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героям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суждения, выявлять нравственные проблемы.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смысл поступков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повести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 «Детство»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эпизодов.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31BD0">
              <w:rPr>
                <w:rFonts w:ascii="Times New Roman" w:eastAsia="Calibri" w:hAnsi="Times New Roman" w:cs="Times New Roman"/>
                <w:sz w:val="24"/>
                <w:szCs w:val="24"/>
              </w:rPr>
              <w:t>Уметь давать оценку поступкам героев.</w:t>
            </w:r>
            <w:r>
              <w:t xml:space="preserve"> </w:t>
            </w:r>
            <w:r w:rsidRPr="00C60D2F">
              <w:rPr>
                <w:rFonts w:ascii="Times New Roman" w:eastAsia="Calibri" w:hAnsi="Times New Roman" w:cs="Times New Roman"/>
                <w:sz w:val="24"/>
                <w:szCs w:val="24"/>
              </w:rPr>
              <w:t>Выражать собственные суждения, выявлять нравственные проблемы.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«Край ты мой, родимый край»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е,</w:t>
            </w:r>
            <w:r w:rsidRPr="00C60D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 навыки анализа поэтического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Чехов. «Хамелеон».</w:t>
            </w:r>
            <w:r w:rsidR="0036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Картина нравов в рассказе</w:t>
            </w:r>
            <w:r w:rsidR="00362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5018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эпизодов, объясня</w:t>
            </w:r>
            <w:r w:rsidR="00362DDE">
              <w:rPr>
                <w:rFonts w:ascii="Times New Roman" w:eastAsia="Calibri" w:hAnsi="Times New Roman" w:cs="Times New Roman"/>
                <w:sz w:val="24"/>
                <w:szCs w:val="24"/>
              </w:rPr>
              <w:t>ть авторское отношение к героям.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Чехов.</w:t>
            </w:r>
            <w:r w:rsidRPr="00F14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«Хамелеон».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юмористической характеристики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5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навыков пересказа и анализа текста,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навыков</w:t>
            </w:r>
            <w:r w:rsidRPr="00895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составления </w:t>
            </w:r>
            <w:r w:rsidRPr="00895938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 героев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авторского отношения</w:t>
            </w:r>
            <w:r w:rsidRPr="008959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ге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роям.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</w:t>
            </w:r>
            <w:proofErr w:type="spellEnd"/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Чехова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«Злоумышленник», «Тос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ка», «Размазня».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эпизодов рассказов</w:t>
            </w: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</w:t>
            </w:r>
            <w:r>
              <w:t xml:space="preserve"> </w:t>
            </w: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>анализа текста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навыков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составления </w:t>
            </w: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 героев,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выражения собственных суждений.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4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C8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пересказа и анализа текста, давать оценку героям.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Бунин. «Л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апти». Стихи И.А. Бунина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Осмысление сюжета, пересказ эпизода. Выразительное чтение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Горький. «Детство»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рассказа. Развитие навыков анализа отдельных эпизодов.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к соч.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ая пора детства»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Толстого,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Бунина, 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B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письменной монологической речи.</w:t>
            </w:r>
            <w:r w:rsidRPr="005C6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76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Понять,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над какими проблемами размышлял</w:t>
            </w:r>
            <w:r w:rsidRPr="005763C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писатель.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5C6BD4">
              <w:rPr>
                <w:rFonts w:ascii="Times New Roman" w:eastAsia="Calibri" w:hAnsi="Times New Roman" w:cs="Times New Roman"/>
                <w:sz w:val="24"/>
                <w:szCs w:val="24"/>
              </w:rPr>
              <w:t>азвитие творческих способностей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Горький «Старуха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легенда о Данко.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6BD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пересказа и анализа текста,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</w:t>
            </w:r>
            <w:r w:rsidRPr="005C6B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смысление сюжета,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 темы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Андреев.</w:t>
            </w:r>
            <w:r w:rsidRPr="00F14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вательной активности, </w:t>
            </w: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навыков</w:t>
            </w:r>
            <w:r>
              <w:t xml:space="preserve"> </w:t>
            </w: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пересказа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</w:t>
            </w: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анализа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текста.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В.В. Маяковский. «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Необычайное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приключение, бывшее с Владимир.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Маяковским  летом на даче»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лиза поэтического произведения, 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>уметь определять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тему, идею,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находить средства художественной выразите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льности.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 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ихаил Булгаков «Стальное горло».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C83">
              <w:rPr>
                <w:rFonts w:ascii="Times New Roman" w:eastAsia="Calibri" w:hAnsi="Times New Roman" w:cs="Times New Roman"/>
                <w:sz w:val="24"/>
                <w:szCs w:val="24"/>
              </w:rPr>
              <w:t>Анализ отдельных эпизодов, характеризо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вать поведение и характер героя.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Платонов.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«Юшка»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</w:t>
            </w:r>
            <w:r w:rsidRPr="00242C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пересказа и анализа текста, давать оценку героям.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Внешняя и внутренняя красота человека. Призыв к состраданию и уважению к человеку в рассказе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 «Юшка».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отдельных эпизодов,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>арактеризовать поведение и характер героя, его душевные и нравственные качества</w:t>
            </w:r>
            <w: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словесного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портрет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 героев, оценивание  и анализ поступков</w:t>
            </w:r>
            <w:r w:rsidRPr="00D109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сочинению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«Нужны ли в жизни сострадание и сочувствие?»</w:t>
            </w:r>
            <w:proofErr w:type="gramEnd"/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работа.</w:t>
            </w:r>
            <w:r>
              <w:t xml:space="preserve"> 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творческих способностей. Выражение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собственных суждений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своей точки зрения, своего 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отношения к героям.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лаборатории Б.Л.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Пастернака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C8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анализа поэтического произведения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выраз-</w:t>
            </w:r>
            <w:r w:rsidRPr="00242C83">
              <w:rPr>
                <w:rFonts w:ascii="Times New Roman" w:eastAsia="Calibri" w:hAnsi="Times New Roman" w:cs="Times New Roman"/>
                <w:sz w:val="24"/>
                <w:szCs w:val="24"/>
              </w:rPr>
              <w:t>ного</w:t>
            </w:r>
            <w:proofErr w:type="spellEnd"/>
            <w:r w:rsidRPr="00242C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А.Т.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Твардовского.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2C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навыков анализа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стихотворения, навыков</w:t>
            </w:r>
            <w:r w:rsidRPr="001571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выразительного чтения.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о Великой Отечественной войне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Нахождение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изобразительно-выразительных средств</w:t>
            </w:r>
            <w:r w:rsidRPr="004C5F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языка в лирике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чём плачут лошади»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сюжета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событий, характеров персонажей, ответы на вопросы.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Этические и нравственные проблемы рассказа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Абрамова «О чём плачут лошади»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рассказа. Развитие навыков анализа отдельных эпизодов. Уметь давать оценку поступкам героев,  делать выводы.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</w:t>
            </w:r>
            <w:r w:rsidRPr="00F14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«Кукла»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по тексту рассказа</w:t>
            </w: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>. Развитие навыков анализа отдельных эпизодов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C3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Носов.</w:t>
            </w:r>
            <w:r w:rsidRPr="00F14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«Живое пламя».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Взаимосвязь природы и человека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пересказа и анализа текста, навыков составления характеристики героев, объяснение авторского отношения к героям.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Ю.П.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Казаков. «Тихое утро» 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сюжета, событий, характеров персонажей, ответы на вопросы.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Лихачёв. «Земля родная»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и восприятие текста, с</w:t>
            </w:r>
            <w:r w:rsidRPr="0015716C">
              <w:rPr>
                <w:rFonts w:ascii="Times New Roman" w:eastAsia="Calibri" w:hAnsi="Times New Roman" w:cs="Times New Roman"/>
                <w:sz w:val="24"/>
                <w:szCs w:val="24"/>
              </w:rPr>
              <w:t>амостоятельный поиск ответа на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Стихи о 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природе «Тихая моя Родина…»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54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</w:t>
            </w:r>
            <w:r w:rsidRPr="00157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t xml:space="preserve"> </w:t>
            </w:r>
            <w:r w:rsidRPr="00B078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 навыки анализа поэтического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чт.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асиль Быков «Крутой берег реки»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сюжета, событий, характеров персонажей, ответы на вопросы.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на стихи русских поэтов ХХ века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CA4">
              <w:rPr>
                <w:rFonts w:ascii="Times New Roman" w:eastAsia="Calibri" w:hAnsi="Times New Roman" w:cs="Times New Roman"/>
                <w:sz w:val="24"/>
                <w:szCs w:val="24"/>
              </w:rPr>
              <w:t>Выразительное чтение наизусть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5716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анализа стихотворения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Бёрнс. «Честная бедность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Байрон. «Ты кончил жизни путь, герой!..»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навыков пересказа и анализа текста, навыков составления характеристики героев, объяснение авторского отношения к героям.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трёхстишия (хокку).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статьи учебника, сообщение о национальных поэтах Японии.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Генри. «Дары волхвов» 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724">
              <w:rPr>
                <w:rFonts w:ascii="Times New Roman" w:eastAsia="Calibri" w:hAnsi="Times New Roman" w:cs="Times New Roman"/>
                <w:sz w:val="24"/>
                <w:szCs w:val="24"/>
              </w:rPr>
              <w:t>Осмысление сюжета, событий, характеров персонажей, ответы на вопросы.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чт. Р.Д.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Брэдбери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«Каникулы», «Зеленое утро».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навыков пересказа и анализа текста, давать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свою </w:t>
            </w:r>
            <w:r w:rsidRPr="00A14A1A">
              <w:rPr>
                <w:rFonts w:ascii="Times New Roman" w:eastAsia="Calibri" w:hAnsi="Times New Roman" w:cs="Times New Roman"/>
                <w:sz w:val="24"/>
                <w:szCs w:val="24"/>
              </w:rPr>
              <w:t>оценку героям.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4027" w:rsidRPr="000F4E53" w:rsidTr="00362DDE">
        <w:trPr>
          <w:trHeight w:val="3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Советую прочитать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рекомендации на летнее чтение.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4027" w:rsidRPr="004C55F8" w:rsidRDefault="002C4027" w:rsidP="00256D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список литературы для чтения летом)</w:t>
            </w:r>
          </w:p>
        </w:tc>
        <w:tc>
          <w:tcPr>
            <w:tcW w:w="8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027E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навык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Pr="005A02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вдумчивого чтения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5A02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Осмысление сюжета, событий, характеров персонажей,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07852">
              <w:rPr>
                <w:rFonts w:ascii="Times New Roman" w:eastAsia="Calibri" w:hAnsi="Times New Roman" w:cs="Times New Roman"/>
                <w:sz w:val="24"/>
                <w:szCs w:val="24"/>
              </w:rPr>
              <w:t>выявление нравственных проблем.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C4027" w:rsidRPr="000F4E53" w:rsidRDefault="002C4027" w:rsidP="00256D35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F790B" w:rsidRDefault="006F790B"/>
    <w:sectPr w:rsidR="006F790B" w:rsidSect="00362DDE">
      <w:pgSz w:w="16838" w:h="11906" w:orient="landscape"/>
      <w:pgMar w:top="426" w:right="395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9C73CE"/>
    <w:multiLevelType w:val="hybridMultilevel"/>
    <w:tmpl w:val="029800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31EDF"/>
    <w:multiLevelType w:val="hybridMultilevel"/>
    <w:tmpl w:val="BB02CF1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07"/>
    <w:rsid w:val="00113107"/>
    <w:rsid w:val="002C4027"/>
    <w:rsid w:val="00362DDE"/>
    <w:rsid w:val="00470CF9"/>
    <w:rsid w:val="006F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4624</Words>
  <Characters>26360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2016-09-17T07:59:00Z</dcterms:created>
  <dcterms:modified xsi:type="dcterms:W3CDTF">2016-10-01T09:02:00Z</dcterms:modified>
</cp:coreProperties>
</file>